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30C95">
      <w:pPr>
        <w:pStyle w:val="4"/>
        <w:pageBreakBefore w:val="0"/>
        <w:wordWrap/>
        <w:spacing w:before="0" w:after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  <w:lang w:eastAsia="zh-CN"/>
        </w:rPr>
      </w:pPr>
      <w:bookmarkStart w:id="0" w:name="624ba009dde84b53a28b6c341956bc2a"/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</w:rPr>
        <w:t>校服款式设计版权转让协议</w:t>
      </w:r>
      <w:bookmarkEnd w:id="0"/>
      <w:bookmarkStart w:id="1" w:name="0a246653e0644e3db06e8838f94b09c6"/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  <w:lang w:eastAsia="zh-CN"/>
        </w:rPr>
        <w:t>）</w:t>
      </w:r>
    </w:p>
    <w:p w14:paraId="0A82024B">
      <w:pPr>
        <w:pStyle w:val="4"/>
        <w:pageBreakBefore w:val="0"/>
        <w:wordWrap/>
        <w:spacing w:before="0" w:after="0" w:line="6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  <w:t>注意：此协议报名企业和个人无需提交，为被采用者使用。</w:t>
      </w:r>
    </w:p>
    <w:p w14:paraId="2930D123">
      <w:pPr>
        <w:pStyle w:val="4"/>
        <w:pageBreakBefore w:val="0"/>
        <w:wordWrap/>
        <w:spacing w:before="0" w:after="0" w:line="6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本协议由以下两方于[签订日期]在[签订地点]签订：</w:t>
      </w:r>
      <w:bookmarkEnd w:id="1"/>
      <w:bookmarkStart w:id="2" w:name="eda42f26cba9445dba4be5b544241b8b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转让方（以下简称“甲方”）：</w:t>
      </w:r>
      <w:bookmarkEnd w:id="2"/>
    </w:p>
    <w:p w14:paraId="26966907">
      <w:pPr>
        <w:pStyle w:val="5"/>
        <w:pageBreakBefore w:val="0"/>
        <w:wordWrap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b76b0fd30f6045b2a8afffe3f1935eba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姓名/名称：[甲方姓名/公司名称]</w:t>
      </w:r>
      <w:bookmarkEnd w:id="3"/>
    </w:p>
    <w:p w14:paraId="79B3C41D">
      <w:pPr>
        <w:pStyle w:val="5"/>
        <w:pageBreakBefore w:val="0"/>
        <w:wordWrap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06b2766c48c64f2ea253a5ed87fc7b01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身份证号/统一社会信用代码：[甲方身份证号/代码]</w:t>
      </w:r>
      <w:bookmarkEnd w:id="4"/>
    </w:p>
    <w:p w14:paraId="511D28A5">
      <w:pPr>
        <w:pStyle w:val="5"/>
        <w:pageBreakBefore w:val="0"/>
        <w:wordWrap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08825e182bca494186417bd3bff90629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联系地址：[甲方联系地址]</w:t>
      </w:r>
      <w:bookmarkEnd w:id="5"/>
    </w:p>
    <w:p w14:paraId="2E63EF10">
      <w:pPr>
        <w:pStyle w:val="5"/>
        <w:pageBreakBefore w:val="0"/>
        <w:wordWrap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566281804c354671a79e301a24c42f63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联系电话：[甲方联系电话]</w:t>
      </w:r>
      <w:bookmarkEnd w:id="6"/>
      <w:bookmarkStart w:id="7" w:name="b35fb0ef79244b599b6f32bede0df43b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受让方（以下简称“乙方”）：</w:t>
      </w:r>
      <w:bookmarkEnd w:id="7"/>
    </w:p>
    <w:p w14:paraId="45217D72">
      <w:pPr>
        <w:pStyle w:val="5"/>
        <w:pageBreakBefore w:val="0"/>
        <w:wordWrap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13b7043cd5a24db8956854ee56d4d71c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姓名/名称：</w:t>
      </w:r>
      <w:bookmarkEnd w:id="8"/>
    </w:p>
    <w:p w14:paraId="2BD0482D">
      <w:pPr>
        <w:pStyle w:val="5"/>
        <w:pageBreakBefore w:val="0"/>
        <w:wordWrap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0420539812154626a1686851a2dfa0df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身份证号/统一社会信用代码：[乙方身份证号/代码]</w:t>
      </w:r>
      <w:bookmarkEnd w:id="9"/>
    </w:p>
    <w:p w14:paraId="12FD63E5">
      <w:pPr>
        <w:pStyle w:val="5"/>
        <w:pageBreakBefore w:val="0"/>
        <w:wordWrap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0" w:name="ecc38764c8684c7b97c8ba51047ddd54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联系地址：[乙方联系地址]</w:t>
      </w:r>
      <w:bookmarkEnd w:id="10"/>
    </w:p>
    <w:p w14:paraId="5ADA7D0E">
      <w:pPr>
        <w:pStyle w:val="5"/>
        <w:pageBreakBefore w:val="0"/>
        <w:wordWrap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1" w:name="b921cf9146154ff987886d57e577977f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联系电话：[乙方联系电话]</w:t>
      </w:r>
      <w:bookmarkEnd w:id="11"/>
    </w:p>
    <w:p w14:paraId="289DEF73">
      <w:pPr>
        <w:pStyle w:val="5"/>
        <w:pageBreakBefore w:val="0"/>
        <w:wordWrap/>
        <w:spacing w:before="0" w:after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2" w:name="11a2c60106494801b4da24e5bd89fdd7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鉴于甲方为校服款式设计的原创作者，拥有该设计的完整著作权；乙方有意受让该设计的著作权，双方经友好协商，依据《中华人民共和国民法典》《中华人民共和国著作权法》等相关法律法规，达成如下协议：</w:t>
      </w:r>
      <w:bookmarkEnd w:id="12"/>
    </w:p>
    <w:p w14:paraId="3F6F1060">
      <w:pPr>
        <w:pStyle w:val="6"/>
        <w:pageBreakBefore w:val="0"/>
        <w:wordWrap/>
        <w:spacing w:before="0" w:after="0" w:line="560" w:lineRule="exact"/>
        <w:ind w:left="0" w:right="0" w:firstLine="720"/>
        <w:jc w:val="both"/>
        <w:textAlignment w:val="auto"/>
        <w:rPr>
          <w:rFonts w:hint="eastAsia" w:ascii="楷体" w:hAnsi="楷体" w:eastAsia="楷体" w:cs="楷体"/>
          <w:sz w:val="36"/>
        </w:rPr>
      </w:pPr>
      <w:bookmarkStart w:id="13" w:name="13bfb253ba3f46ddbcbed7bc841f53ff"/>
      <w:r>
        <w:rPr>
          <w:rFonts w:hint="eastAsia" w:ascii="楷体" w:hAnsi="楷体" w:eastAsia="楷体" w:cs="楷体"/>
          <w:b/>
          <w:i w:val="0"/>
          <w:spacing w:val="0"/>
          <w:sz w:val="36"/>
        </w:rPr>
        <w:t>第一条转让标的</w:t>
      </w:r>
      <w:bookmarkEnd w:id="13"/>
    </w:p>
    <w:p w14:paraId="24FF675E">
      <w:pPr>
        <w:pStyle w:val="5"/>
        <w:pageBreakBefore w:val="0"/>
        <w:numPr>
          <w:ilvl w:val="0"/>
          <w:numId w:val="1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甲方同意将其原创的校服款式设计（以下简称“该设计”）的著作权（包括但不限于复制权、发行权、出租权、展览权、表演权、放映权、广播权、信息网络传播权、摄制权、改编权、翻译权、汇编权等）全部转让给乙方。</w:t>
      </w:r>
    </w:p>
    <w:p w14:paraId="5DEFA0BA">
      <w:pPr>
        <w:pStyle w:val="5"/>
        <w:pageBreakBefore w:val="0"/>
        <w:numPr>
          <w:ilvl w:val="0"/>
          <w:numId w:val="1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该设计的具体描述为：[详细描述校服款式设计，如“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高</w:t>
      </w:r>
      <w:bookmarkStart w:id="26" w:name="_GoBack"/>
      <w:bookmarkEnd w:id="26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中生夏季运动校服设计，包含上衣、短裤，颜色为蓝色与白色，款式为……”，可附设计图纸或照片作为附件]。</w:t>
      </w:r>
    </w:p>
    <w:p w14:paraId="3E0170D6">
      <w:pPr>
        <w:pStyle w:val="5"/>
        <w:pageBreakBefore w:val="0"/>
        <w:numPr>
          <w:ilvl w:val="0"/>
          <w:numId w:val="1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甲方保证该设计为原创作品，未侵犯任何第三方的著作权、商标权、专利权等合法权益，且未以任何形式转让、许可或质押给任何第三方。</w:t>
      </w:r>
    </w:p>
    <w:p w14:paraId="38C533F5">
      <w:pPr>
        <w:pStyle w:val="6"/>
        <w:pageBreakBefore w:val="0"/>
        <w:wordWrap/>
        <w:spacing w:before="0" w:after="0" w:line="560" w:lineRule="exact"/>
        <w:ind w:left="0" w:right="0" w:firstLine="720"/>
        <w:jc w:val="both"/>
        <w:textAlignment w:val="auto"/>
        <w:rPr>
          <w:rFonts w:hint="eastAsia" w:ascii="楷体" w:hAnsi="楷体" w:eastAsia="楷体" w:cs="楷体"/>
          <w:b/>
          <w:i w:val="0"/>
          <w:spacing w:val="0"/>
          <w:sz w:val="36"/>
        </w:rPr>
      </w:pPr>
      <w:bookmarkStart w:id="14" w:name="4ca4df5f72144ab68b9e9c4d8892a596"/>
      <w:r>
        <w:rPr>
          <w:rFonts w:hint="eastAsia" w:ascii="楷体" w:hAnsi="楷体" w:eastAsia="楷体" w:cs="楷体"/>
          <w:b/>
          <w:i w:val="0"/>
          <w:spacing w:val="0"/>
          <w:sz w:val="36"/>
        </w:rPr>
        <w:t>第二条转让性质与价款</w:t>
      </w:r>
      <w:bookmarkEnd w:id="14"/>
    </w:p>
    <w:p w14:paraId="20B4D696">
      <w:pPr>
        <w:pStyle w:val="5"/>
        <w:pageBreakBefore w:val="0"/>
        <w:numPr>
          <w:ilvl w:val="0"/>
          <w:numId w:val="2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双方确认，本次转让为无偿转让，乙方无需向甲方支付任何转让价款。</w:t>
      </w:r>
    </w:p>
    <w:p w14:paraId="5FF5DC8F">
      <w:pPr>
        <w:pStyle w:val="5"/>
        <w:pageBreakBefore w:val="0"/>
        <w:numPr>
          <w:ilvl w:val="0"/>
          <w:numId w:val="2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甲方自愿放弃因该设计产生的所有经济权益，乙方受让后可自行使用、许可该设计，无需向甲方支付额外费用。</w:t>
      </w:r>
    </w:p>
    <w:p w14:paraId="42A2BFFF">
      <w:pPr>
        <w:pStyle w:val="6"/>
        <w:pageBreakBefore w:val="0"/>
        <w:wordWrap/>
        <w:spacing w:before="0" w:after="0" w:line="560" w:lineRule="exact"/>
        <w:ind w:left="0" w:right="0" w:firstLine="720"/>
        <w:jc w:val="both"/>
        <w:textAlignment w:val="auto"/>
        <w:rPr>
          <w:rFonts w:hint="eastAsia" w:ascii="楷体" w:hAnsi="楷体" w:eastAsia="楷体" w:cs="楷体"/>
          <w:b/>
          <w:i w:val="0"/>
          <w:spacing w:val="0"/>
          <w:sz w:val="36"/>
        </w:rPr>
      </w:pPr>
      <w:bookmarkStart w:id="15" w:name="8a3a0a6aeba54e4ab9fdf9c267a36a85"/>
      <w:r>
        <w:rPr>
          <w:rFonts w:hint="eastAsia" w:ascii="楷体" w:hAnsi="楷体" w:eastAsia="楷体" w:cs="楷体"/>
          <w:b/>
          <w:i w:val="0"/>
          <w:spacing w:val="0"/>
          <w:sz w:val="36"/>
        </w:rPr>
        <w:t>第三条权利与义务</w:t>
      </w:r>
      <w:bookmarkEnd w:id="15"/>
    </w:p>
    <w:p w14:paraId="150784DF">
      <w:pPr>
        <w:pStyle w:val="5"/>
        <w:pageBreakBefore w:val="0"/>
        <w:numPr>
          <w:ilvl w:val="0"/>
          <w:numId w:val="3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甲方应在本协议签订之日起[具体天数]日内，向乙方交付该设计的全部资料，包括但不限于设计图纸、效果图、面料说明、工艺说明等，并协助乙方办理著作权转让登记手续（如需）。</w:t>
      </w:r>
    </w:p>
    <w:p w14:paraId="38C1BB2A">
      <w:pPr>
        <w:pStyle w:val="5"/>
        <w:pageBreakBefore w:val="0"/>
        <w:numPr>
          <w:ilvl w:val="0"/>
          <w:numId w:val="3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乙方受让该设计著作权后，有权以自己名义使用、许可他人使用、转让该设计，或就该设计的侵权行为提起诉讼，甲方应予以必要协助。</w:t>
      </w:r>
    </w:p>
    <w:p w14:paraId="235795B3">
      <w:pPr>
        <w:pStyle w:val="5"/>
        <w:pageBreakBefore w:val="0"/>
        <w:numPr>
          <w:ilvl w:val="0"/>
          <w:numId w:val="3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甲方承诺在本协议有效期内及期满后，未经乙方书面同意，不得以任何形式使用该设计，或向第三方披露该设计的相关信息。</w:t>
      </w:r>
    </w:p>
    <w:p w14:paraId="4404A921">
      <w:pPr>
        <w:pStyle w:val="6"/>
        <w:pageBreakBefore w:val="0"/>
        <w:wordWrap/>
        <w:spacing w:before="0" w:after="0" w:line="560" w:lineRule="exact"/>
        <w:ind w:left="0" w:right="0" w:firstLine="720"/>
        <w:jc w:val="both"/>
        <w:textAlignment w:val="auto"/>
        <w:rPr>
          <w:rFonts w:hint="eastAsia" w:ascii="楷体" w:hAnsi="楷体" w:eastAsia="楷体" w:cs="楷体"/>
          <w:b/>
          <w:i w:val="0"/>
          <w:spacing w:val="0"/>
          <w:sz w:val="36"/>
        </w:rPr>
      </w:pPr>
      <w:bookmarkStart w:id="16" w:name="e53e72591b4e4b8c9147056c740debc9"/>
      <w:r>
        <w:rPr>
          <w:rFonts w:hint="eastAsia" w:ascii="楷体" w:hAnsi="楷体" w:eastAsia="楷体" w:cs="楷体"/>
          <w:b/>
          <w:i w:val="0"/>
          <w:spacing w:val="0"/>
          <w:sz w:val="36"/>
        </w:rPr>
        <w:t>第四条违约责任</w:t>
      </w:r>
      <w:bookmarkEnd w:id="16"/>
    </w:p>
    <w:p w14:paraId="3CE63683">
      <w:pPr>
        <w:pStyle w:val="5"/>
        <w:pageBreakBefore w:val="0"/>
        <w:numPr>
          <w:ilvl w:val="0"/>
          <w:numId w:val="4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任何一方违反本协议约定，应承担违约责任，向守约方支付[具体金额或计算方式]的违约金；给对方造成损失的，还应赔偿实际损失。</w:t>
      </w:r>
    </w:p>
    <w:p w14:paraId="6F101861">
      <w:pPr>
        <w:pStyle w:val="5"/>
        <w:pageBreakBefore w:val="0"/>
        <w:numPr>
          <w:ilvl w:val="0"/>
          <w:numId w:val="4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若甲方违反本协议第一条第3款，导致该设计存在权利瑕疵，乙方有权解除本协议，甲方应退还全部转让价款（如有），并支付[具体金额或计算方式]的违约金。</w:t>
      </w:r>
    </w:p>
    <w:p w14:paraId="4131F820">
      <w:pPr>
        <w:pStyle w:val="6"/>
        <w:pageBreakBefore w:val="0"/>
        <w:wordWrap/>
        <w:spacing w:before="0" w:after="0" w:line="560" w:lineRule="exact"/>
        <w:ind w:left="0" w:right="0" w:firstLine="720"/>
        <w:jc w:val="both"/>
        <w:textAlignment w:val="auto"/>
        <w:rPr>
          <w:rFonts w:hint="eastAsia" w:ascii="楷体" w:hAnsi="楷体" w:eastAsia="楷体" w:cs="楷体"/>
          <w:b/>
          <w:i w:val="0"/>
          <w:spacing w:val="0"/>
          <w:sz w:val="36"/>
        </w:rPr>
      </w:pPr>
      <w:bookmarkStart w:id="17" w:name="66ea6ee7663f4c8fb482b883a079cf8e"/>
      <w:r>
        <w:rPr>
          <w:rFonts w:hint="eastAsia" w:ascii="楷体" w:hAnsi="楷体" w:eastAsia="楷体" w:cs="楷体"/>
          <w:b/>
          <w:i w:val="0"/>
          <w:spacing w:val="0"/>
          <w:sz w:val="36"/>
        </w:rPr>
        <w:t>第五条争议解决</w:t>
      </w:r>
      <w:bookmarkEnd w:id="17"/>
    </w:p>
    <w:p w14:paraId="1CF45338">
      <w:pPr>
        <w:pStyle w:val="5"/>
        <w:pageBreakBefore w:val="0"/>
        <w:wordWrap/>
        <w:spacing w:before="0" w:after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bookmarkStart w:id="18" w:name="42f46d1f56db44ea9f3664ba8a992e1e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因本协议引起的或与本协议有关的争议，双方应友好协商解决；协商不成的，任何一方均有权向[选择仲裁委员会或法院，如“乙方所在地人民法院”]提起诉讼。</w:t>
      </w:r>
      <w:bookmarkEnd w:id="18"/>
    </w:p>
    <w:p w14:paraId="0DCBF9DD">
      <w:pPr>
        <w:pStyle w:val="6"/>
        <w:pageBreakBefore w:val="0"/>
        <w:wordWrap/>
        <w:spacing w:before="0" w:after="0" w:line="560" w:lineRule="exact"/>
        <w:ind w:left="0" w:right="0" w:firstLine="720"/>
        <w:jc w:val="both"/>
        <w:textAlignment w:val="auto"/>
        <w:rPr>
          <w:rFonts w:hint="eastAsia" w:ascii="楷体" w:hAnsi="楷体" w:eastAsia="楷体" w:cs="楷体"/>
          <w:b/>
          <w:i w:val="0"/>
          <w:spacing w:val="0"/>
          <w:sz w:val="36"/>
        </w:rPr>
      </w:pPr>
      <w:bookmarkStart w:id="19" w:name="a9b01b610d2247c48659074b6f33377b"/>
      <w:r>
        <w:rPr>
          <w:rFonts w:hint="eastAsia" w:ascii="楷体" w:hAnsi="楷体" w:eastAsia="楷体" w:cs="楷体"/>
          <w:b/>
          <w:i w:val="0"/>
          <w:spacing w:val="0"/>
          <w:sz w:val="36"/>
        </w:rPr>
        <w:t>第六条其他</w:t>
      </w:r>
      <w:bookmarkEnd w:id="19"/>
    </w:p>
    <w:p w14:paraId="18E3FFE4">
      <w:pPr>
        <w:pStyle w:val="5"/>
        <w:pageBreakBefore w:val="0"/>
        <w:numPr>
          <w:ilvl w:val="0"/>
          <w:numId w:val="5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本协议自双方签字或盖章之日起生效。</w:t>
      </w:r>
    </w:p>
    <w:p w14:paraId="2BC3E1E5">
      <w:pPr>
        <w:pStyle w:val="5"/>
        <w:pageBreakBefore w:val="0"/>
        <w:numPr>
          <w:ilvl w:val="0"/>
          <w:numId w:val="5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本协议一式两份，甲乙双方各执一份，具有同等法律效力。</w:t>
      </w:r>
    </w:p>
    <w:p w14:paraId="379E0937">
      <w:pPr>
        <w:pStyle w:val="5"/>
        <w:pageBreakBefore w:val="0"/>
        <w:numPr>
          <w:ilvl w:val="0"/>
          <w:numId w:val="5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本协议未尽事宜，双方可另行签订补充协议，补充协议与本协议具有同等法律效力。</w:t>
      </w:r>
    </w:p>
    <w:p w14:paraId="7504215D">
      <w:pPr>
        <w:pStyle w:val="5"/>
        <w:pageBreakBefore w:val="0"/>
        <w:wordWrap/>
        <w:spacing w:before="0" w:after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bookmarkStart w:id="20" w:name="17c5d9b52c944e009ecd0009d11f6148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（以下无正文）</w:t>
      </w:r>
      <w:bookmarkEnd w:id="20"/>
    </w:p>
    <w:p w14:paraId="7BF0B7C5">
      <w:pPr>
        <w:pStyle w:val="7"/>
        <w:pageBreakBefore w:val="0"/>
        <w:wordWrap/>
        <w:spacing w:before="0" w:after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bookmarkStart w:id="21" w:name="c6dc0247c7ba436495dc52c2f3e968f8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甲方（签字/盖章）：__________________</w:t>
      </w:r>
      <w:bookmarkEnd w:id="21"/>
    </w:p>
    <w:p w14:paraId="0E2AB9DC">
      <w:pPr>
        <w:pStyle w:val="8"/>
        <w:pageBreakBefore w:val="0"/>
        <w:wordWrap/>
        <w:spacing w:before="0" w:after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bookmarkStart w:id="22" w:name="ec15d72b61a7488b8e48174b0274a507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日期：________年____月____日</w:t>
      </w:r>
      <w:bookmarkEnd w:id="22"/>
    </w:p>
    <w:p w14:paraId="3DC89AB4">
      <w:pPr>
        <w:pStyle w:val="7"/>
        <w:pageBreakBefore w:val="0"/>
        <w:wordWrap/>
        <w:spacing w:before="0" w:after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bookmarkStart w:id="23" w:name="b465274b4a2c4a33ade7c80c4c731d3d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乙方（签字/盖章）：__________________</w:t>
      </w:r>
      <w:bookmarkEnd w:id="23"/>
    </w:p>
    <w:p w14:paraId="717F7344">
      <w:pPr>
        <w:pStyle w:val="8"/>
        <w:pageBreakBefore w:val="0"/>
        <w:wordWrap/>
        <w:spacing w:before="0" w:after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bookmarkStart w:id="24" w:name="3e09fdee62db41c8b517a348f196caa2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日期：________年____月____日</w:t>
      </w:r>
      <w:bookmarkEnd w:id="24"/>
    </w:p>
    <w:p w14:paraId="634AEA27">
      <w:pPr>
        <w:pStyle w:val="5"/>
        <w:pageBreakBefore w:val="0"/>
        <w:wordWrap/>
        <w:spacing w:before="0" w:after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5" w:name="f4424a499b3e4ce3b68f1b4397e36cd6"/>
      <w:bookmarkEnd w:id="25"/>
    </w:p>
    <w:p w14:paraId="60689C64">
      <w:pPr>
        <w:pStyle w:val="6"/>
        <w:pageBreakBefore w:val="0"/>
        <w:wordWrap/>
        <w:spacing w:before="0" w:after="0" w:line="560" w:lineRule="exact"/>
        <w:ind w:left="0" w:right="0" w:firstLine="720"/>
        <w:jc w:val="both"/>
        <w:textAlignment w:val="auto"/>
        <w:rPr>
          <w:sz w:val="32"/>
        </w:rPr>
      </w:pPr>
    </w:p>
    <w:sectPr>
      <w:headerReference r:id="rId3" w:type="default"/>
      <w:footerReference r:id="rId4" w:type="default"/>
      <w:pgSz w:w="11900" w:h="16820"/>
      <w:pgMar w:top="1440" w:right="1780" w:bottom="1440" w:left="1780" w:header="840" w:footer="9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B340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012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1A805AF2"/>
    <w:rsid w:val="30307221"/>
    <w:rsid w:val="499C0501"/>
    <w:rsid w:val="4E8440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全文一级大标题"/>
    <w:qFormat/>
    <w:uiPriority w:val="1"/>
    <w:pPr>
      <w:spacing w:line="640" w:lineRule="exact"/>
      <w:ind w:left="0" w:right="0"/>
      <w:jc w:val="center"/>
    </w:pPr>
    <w:rPr>
      <w:rFonts w:ascii="黑体" w:eastAsia="黑体" w:hAnsiTheme="minorHAnsi" w:cstheme="minorBidi"/>
      <w:b/>
      <w:sz w:val="44"/>
      <w:szCs w:val="22"/>
    </w:rPr>
  </w:style>
  <w:style w:type="paragraph" w:customStyle="1" w:styleId="5">
    <w:name w:val="正文 文本"/>
    <w:qFormat/>
    <w:uiPriority w:val="1"/>
    <w:pPr>
      <w:spacing w:line="560" w:lineRule="exact"/>
      <w:ind w:left="0" w:right="0" w:firstLine="640"/>
      <w:jc w:val="both"/>
    </w:pPr>
    <w:rPr>
      <w:rFonts w:ascii="宋体" w:eastAsia="宋体" w:hAnsiTheme="minorHAnsi" w:cstheme="minorBidi"/>
      <w:sz w:val="32"/>
      <w:szCs w:val="22"/>
    </w:rPr>
  </w:style>
  <w:style w:type="paragraph" w:customStyle="1" w:styleId="6">
    <w:name w:val="正文一级标题"/>
    <w:qFormat/>
    <w:uiPriority w:val="1"/>
    <w:pPr>
      <w:spacing w:line="560" w:lineRule="exact"/>
      <w:ind w:left="0" w:right="0" w:firstLine="720"/>
      <w:jc w:val="both"/>
    </w:pPr>
    <w:rPr>
      <w:rFonts w:ascii="黑体" w:eastAsia="黑体" w:hAnsiTheme="minorHAnsi" w:cstheme="minorBidi"/>
      <w:b/>
      <w:sz w:val="36"/>
      <w:szCs w:val="22"/>
    </w:rPr>
  </w:style>
  <w:style w:type="paragraph" w:customStyle="1" w:styleId="7">
    <w:name w:val="落款或署名"/>
    <w:qFormat/>
    <w:uiPriority w:val="1"/>
    <w:pPr>
      <w:spacing w:line="560" w:lineRule="exact"/>
      <w:ind w:left="0" w:right="0"/>
      <w:jc w:val="left"/>
    </w:pPr>
    <w:rPr>
      <w:rFonts w:ascii="宋体" w:eastAsia="宋体" w:hAnsiTheme="minorHAnsi" w:cstheme="minorBidi"/>
      <w:sz w:val="32"/>
      <w:szCs w:val="22"/>
    </w:rPr>
  </w:style>
  <w:style w:type="paragraph" w:customStyle="1" w:styleId="8">
    <w:name w:val="日期或时间"/>
    <w:qFormat/>
    <w:uiPriority w:val="1"/>
    <w:pPr>
      <w:spacing w:line="560" w:lineRule="exact"/>
      <w:ind w:left="0" w:right="0"/>
      <w:jc w:val="left"/>
    </w:pPr>
    <w:rPr>
      <w:rFonts w:ascii="宋体" w:eastAsia="宋体" w:hAnsiTheme="minorHAnsi" w:cstheme="minorBidi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1199</Words>
  <Characters>1259</Characters>
  <TotalTime>9</TotalTime>
  <ScaleCrop>false</ScaleCrop>
  <LinksUpToDate>false</LinksUpToDate>
  <CharactersWithSpaces>1259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2026-03-10T06:29:00Z</dcterms:created>
  <dc:creator>Apache POI</dc:creator>
  <cp:lastModifiedBy>WPS_1645095539</cp:lastModifiedBy>
  <dcterms:modified xsi:type="dcterms:W3CDTF">2026-07-22T07:36:00Z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YyG4ZVCF2wHySUVKjf9XSfZIcBg65CKz/QGTVf7rG/Y=","ProduceID":"doc_sgs:3157167d30954df09c62802834a930f3","ReservedCode2":"YyG4ZVCF2wHySUVKjf9XSfZIcBg65CKz/QGTVf7rG/Y=","PropagateID":"doc_sgs:3157167d30954df09c62802834a930f3","ContentProducer":"001191440101MA9Y9T4H7A00000"}</vt:lpwstr>
  </property>
  <property fmtid="{D5CDD505-2E9C-101B-9397-08002B2CF9AE}" pid="3" name="KSOProductBuildVer">
    <vt:lpwstr>2052-12.1.0.26895</vt:lpwstr>
  </property>
  <property fmtid="{D5CDD505-2E9C-101B-9397-08002B2CF9AE}" pid="4" name="ICV">
    <vt:lpwstr>61C6DB12C3A249A2850F0379CD1FF9A4</vt:lpwstr>
  </property>
  <property fmtid="{D5CDD505-2E9C-101B-9397-08002B2CF9AE}" pid="5" name="KSOTemplateDocerSaveRecord">
    <vt:lpwstr>eyJoZGlkIjoiZmNjNTZkMTEwOTAxZDkyMzNiYzI1NDVhMzYwZjFhMjQiLCJ1c2VySWQiOiIxMzMxNjQxNjU5In0=</vt:lpwstr>
  </property>
</Properties>
</file>